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05DF" w:rsidRDefault="00C24057">
      <w:pPr>
        <w:pStyle w:val="1"/>
        <w:spacing w:before="0" w:after="200" w:line="240" w:lineRule="auto"/>
        <w:ind w:right="-2"/>
        <w:jc w:val="center"/>
        <w:rPr>
          <w:rFonts w:ascii="Times New Roman" w:hAnsi="Times New Roman" w:cs="Times New Roman"/>
        </w:rPr>
      </w:pPr>
      <w:r>
        <w:rPr>
          <w:noProof/>
          <w:lang w:eastAsia="ru-RU"/>
        </w:rPr>
        <w:drawing>
          <wp:inline distT="0" distB="0" distL="0" distR="0" wp14:anchorId="79B84FA7" wp14:editId="2ED4AF15">
            <wp:extent cx="447675" cy="561975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639" w:type="dxa"/>
        <w:tblInd w:w="108" w:type="dxa"/>
        <w:tblLayout w:type="fixed"/>
        <w:tblCellMar>
          <w:left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3905DF">
        <w:trPr>
          <w:trHeight w:hRule="exact" w:val="1094"/>
        </w:trPr>
        <w:tc>
          <w:tcPr>
            <w:tcW w:w="9639" w:type="dxa"/>
            <w:tcBorders>
              <w:bottom w:val="thinThickSmallGap" w:sz="24" w:space="0" w:color="00000A"/>
            </w:tcBorders>
            <w:shd w:val="clear" w:color="auto" w:fill="auto"/>
          </w:tcPr>
          <w:p w:rsidR="003905DF" w:rsidRDefault="00C24057">
            <w:pPr>
              <w:pStyle w:val="5"/>
              <w:widowControl w:val="0"/>
              <w:spacing w:before="0" w:after="0" w:line="240" w:lineRule="auto"/>
              <w:ind w:right="-2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/>
                <w:i w:val="0"/>
                <w:sz w:val="24"/>
                <w:szCs w:val="24"/>
              </w:rPr>
              <w:t xml:space="preserve">Администрация  </w:t>
            </w:r>
            <w:proofErr w:type="spellStart"/>
            <w:r>
              <w:rPr>
                <w:rFonts w:ascii="Times New Roman" w:hAnsi="Times New Roman"/>
                <w:i w:val="0"/>
                <w:sz w:val="24"/>
                <w:szCs w:val="24"/>
              </w:rPr>
              <w:t>Сорочинского</w:t>
            </w:r>
            <w:proofErr w:type="spellEnd"/>
            <w:r>
              <w:rPr>
                <w:rFonts w:ascii="Times New Roman" w:hAnsi="Times New Roman"/>
                <w:i w:val="0"/>
                <w:sz w:val="24"/>
                <w:szCs w:val="24"/>
              </w:rPr>
              <w:t xml:space="preserve"> муниципального округа Оренбургской области</w:t>
            </w:r>
          </w:p>
          <w:p w:rsidR="003905DF" w:rsidRDefault="003905DF">
            <w:pPr>
              <w:pStyle w:val="8"/>
              <w:widowControl w:val="0"/>
              <w:spacing w:before="0" w:after="0" w:line="240" w:lineRule="auto"/>
              <w:ind w:right="-2"/>
              <w:rPr>
                <w:rFonts w:ascii="Times New Roman" w:hAnsi="Times New Roman"/>
                <w:i w:val="0"/>
              </w:rPr>
            </w:pPr>
          </w:p>
          <w:p w:rsidR="003905DF" w:rsidRDefault="00C24057">
            <w:pPr>
              <w:pStyle w:val="8"/>
              <w:widowControl w:val="0"/>
              <w:spacing w:before="0" w:after="0" w:line="240" w:lineRule="auto"/>
              <w:ind w:right="-2"/>
              <w:jc w:val="center"/>
              <w:rPr>
                <w:rFonts w:ascii="Times New Roman" w:hAnsi="Times New Roman"/>
                <w:b/>
                <w:i w:val="0"/>
                <w:sz w:val="28"/>
              </w:rPr>
            </w:pPr>
            <w:proofErr w:type="gramStart"/>
            <w:r>
              <w:rPr>
                <w:rFonts w:ascii="Times New Roman" w:hAnsi="Times New Roman"/>
                <w:b/>
                <w:i w:val="0"/>
                <w:sz w:val="28"/>
              </w:rPr>
              <w:t>П</w:t>
            </w:r>
            <w:proofErr w:type="gramEnd"/>
            <w:r>
              <w:rPr>
                <w:rFonts w:ascii="Times New Roman" w:hAnsi="Times New Roman"/>
                <w:b/>
                <w:i w:val="0"/>
                <w:sz w:val="28"/>
              </w:rPr>
              <w:t xml:space="preserve"> О С Т А Н О В Л Е Н И Е</w:t>
            </w:r>
          </w:p>
          <w:p w:rsidR="003905DF" w:rsidRDefault="003905DF">
            <w:pPr>
              <w:widowControl w:val="0"/>
              <w:pBdr>
                <w:bottom w:val="thinThickSmallGap" w:sz="24" w:space="1" w:color="00000A"/>
              </w:pBd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3905DF" w:rsidRDefault="00C24057">
      <w:pPr>
        <w:pStyle w:val="22"/>
        <w:rPr>
          <w:sz w:val="24"/>
          <w:szCs w:val="24"/>
          <w:lang w:val="ru-RU"/>
        </w:rPr>
      </w:pPr>
      <w:r>
        <w:rPr>
          <w:noProof/>
        </w:rPr>
        <w:drawing>
          <wp:anchor distT="0" distB="0" distL="0" distR="0" simplePos="0" relativeHeight="4" behindDoc="0" locked="0" layoutInCell="0" allowOverlap="1" wp14:anchorId="304D8462" wp14:editId="28DC6F95">
            <wp:simplePos x="0" y="0"/>
            <wp:positionH relativeFrom="page">
              <wp:posOffset>1123950</wp:posOffset>
            </wp:positionH>
            <wp:positionV relativeFrom="page">
              <wp:posOffset>1865630</wp:posOffset>
            </wp:positionV>
            <wp:extent cx="2924175" cy="360045"/>
            <wp:effectExtent l="0" t="0" r="9525" b="1905"/>
            <wp:wrapNone/>
            <wp:docPr id="2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360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905DF" w:rsidRDefault="00C24057">
      <w:pPr>
        <w:pStyle w:val="22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от  ____________ № ______________</w:t>
      </w:r>
    </w:p>
    <w:p w:rsidR="003905DF" w:rsidRDefault="003905DF">
      <w:pPr>
        <w:pStyle w:val="22"/>
        <w:ind w:right="-2"/>
        <w:rPr>
          <w:sz w:val="26"/>
          <w:szCs w:val="26"/>
          <w:lang w:val="ru-RU"/>
        </w:rPr>
      </w:pPr>
    </w:p>
    <w:p w:rsidR="003905DF" w:rsidRDefault="00C24057">
      <w:pPr>
        <w:spacing w:after="0" w:line="240" w:lineRule="auto"/>
        <w:jc w:val="center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pacing w:val="-6"/>
          <w:sz w:val="28"/>
          <w:szCs w:val="28"/>
        </w:rPr>
        <w:t>проведен</w:t>
      </w:r>
      <w:proofErr w:type="gramStart"/>
      <w:r>
        <w:rPr>
          <w:rFonts w:ascii="Times New Roman" w:hAnsi="Times New Roman" w:cs="Times New Roman"/>
          <w:spacing w:val="-6"/>
          <w:sz w:val="28"/>
          <w:szCs w:val="28"/>
        </w:rPr>
        <w:t>ии ау</w:t>
      </w:r>
      <w:proofErr w:type="gramEnd"/>
      <w:r>
        <w:rPr>
          <w:rFonts w:ascii="Times New Roman" w:hAnsi="Times New Roman" w:cs="Times New Roman"/>
          <w:spacing w:val="-6"/>
          <w:sz w:val="28"/>
          <w:szCs w:val="28"/>
        </w:rPr>
        <w:t xml:space="preserve">кциона в электронной форме </w:t>
      </w:r>
    </w:p>
    <w:p w:rsidR="003905DF" w:rsidRDefault="00C240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право заключения договора аренды</w:t>
      </w:r>
    </w:p>
    <w:p w:rsidR="003905DF" w:rsidRDefault="003905DF">
      <w:pPr>
        <w:pStyle w:val="BlockQuotation"/>
        <w:widowControl/>
        <w:tabs>
          <w:tab w:val="left" w:pos="-426"/>
        </w:tabs>
        <w:ind w:left="0" w:right="-58" w:firstLine="709"/>
        <w:rPr>
          <w:szCs w:val="28"/>
        </w:rPr>
      </w:pPr>
    </w:p>
    <w:p w:rsidR="003905DF" w:rsidRDefault="00C24057">
      <w:pPr>
        <w:pStyle w:val="22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</w:t>
      </w:r>
      <w:proofErr w:type="gramStart"/>
      <w:r>
        <w:rPr>
          <w:sz w:val="28"/>
          <w:szCs w:val="28"/>
          <w:lang w:val="ru-RU"/>
        </w:rPr>
        <w:t>В соответствии с Гражданским кодексом Российской Федерации, Федеральным законом от 26.07.2006 № 135-ФЗ «О защите конкуренции», Приказом ФАС России от 21.03.2023 № 147/23 «О порядке проведения конкурсов или аукционов на право заключения договоров аренды, до</w:t>
      </w:r>
      <w:r>
        <w:rPr>
          <w:sz w:val="28"/>
          <w:szCs w:val="28"/>
          <w:lang w:val="ru-RU"/>
        </w:rPr>
        <w:t>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</w:t>
      </w:r>
      <w:r>
        <w:rPr>
          <w:sz w:val="28"/>
          <w:szCs w:val="28"/>
          <w:lang w:val="ru-RU"/>
        </w:rPr>
        <w:t>ых</w:t>
      </w:r>
      <w:proofErr w:type="gramEnd"/>
      <w:r>
        <w:rPr>
          <w:sz w:val="28"/>
          <w:szCs w:val="28"/>
          <w:lang w:val="ru-RU"/>
        </w:rPr>
        <w:t xml:space="preserve"> </w:t>
      </w:r>
      <w:proofErr w:type="gramStart"/>
      <w:r>
        <w:rPr>
          <w:sz w:val="28"/>
          <w:szCs w:val="28"/>
          <w:lang w:val="ru-RU"/>
        </w:rPr>
        <w:t xml:space="preserve">договоров может осуществляться путем проведения торгов в форме конкурса», руководствуясь статьями 17, 20, 45 Устава </w:t>
      </w:r>
      <w:proofErr w:type="spellStart"/>
      <w:r>
        <w:rPr>
          <w:sz w:val="28"/>
          <w:szCs w:val="28"/>
          <w:lang w:val="ru-RU"/>
        </w:rPr>
        <w:t>Сорочинского</w:t>
      </w:r>
      <w:proofErr w:type="spellEnd"/>
      <w:r>
        <w:rPr>
          <w:sz w:val="28"/>
          <w:szCs w:val="28"/>
          <w:lang w:val="ru-RU"/>
        </w:rPr>
        <w:t xml:space="preserve"> муниципального округа Оренбургской области, </w:t>
      </w:r>
      <w:r>
        <w:rPr>
          <w:bCs/>
          <w:sz w:val="28"/>
          <w:szCs w:val="28"/>
          <w:lang w:val="ru-RU"/>
        </w:rPr>
        <w:t xml:space="preserve">решением </w:t>
      </w:r>
      <w:r>
        <w:rPr>
          <w:sz w:val="28"/>
          <w:szCs w:val="28"/>
          <w:lang w:val="ru-RU"/>
        </w:rPr>
        <w:t xml:space="preserve">Совета депутатов муниципального образования </w:t>
      </w:r>
      <w:proofErr w:type="spellStart"/>
      <w:r>
        <w:rPr>
          <w:sz w:val="28"/>
          <w:szCs w:val="28"/>
          <w:lang w:val="ru-RU"/>
        </w:rPr>
        <w:t>Сорочинский</w:t>
      </w:r>
      <w:proofErr w:type="spellEnd"/>
      <w:r>
        <w:rPr>
          <w:sz w:val="28"/>
          <w:szCs w:val="28"/>
          <w:lang w:val="ru-RU"/>
        </w:rPr>
        <w:t xml:space="preserve"> городской округ</w:t>
      </w:r>
      <w:r>
        <w:rPr>
          <w:sz w:val="28"/>
          <w:szCs w:val="28"/>
          <w:lang w:val="ru-RU"/>
        </w:rPr>
        <w:t xml:space="preserve"> Оренбургской области</w:t>
      </w:r>
      <w:r>
        <w:rPr>
          <w:bCs/>
          <w:sz w:val="28"/>
          <w:szCs w:val="28"/>
          <w:lang w:val="ru-RU"/>
        </w:rPr>
        <w:t xml:space="preserve"> от 25.12.2024 года № 408</w:t>
      </w:r>
      <w:r>
        <w:rPr>
          <w:sz w:val="28"/>
          <w:szCs w:val="28"/>
          <w:lang w:val="ru-RU"/>
        </w:rPr>
        <w:t xml:space="preserve"> «Об утверждении </w:t>
      </w:r>
      <w:r>
        <w:rPr>
          <w:bCs/>
          <w:sz w:val="28"/>
          <w:szCs w:val="28"/>
          <w:lang w:val="ru-RU"/>
        </w:rPr>
        <w:t xml:space="preserve">Положения </w:t>
      </w:r>
      <w:r>
        <w:rPr>
          <w:sz w:val="28"/>
          <w:szCs w:val="28"/>
          <w:lang w:val="ru-RU"/>
        </w:rPr>
        <w:t xml:space="preserve">о порядке управления и распоряжения имуществом, находящимся в собственности муниципального образования </w:t>
      </w:r>
      <w:proofErr w:type="spellStart"/>
      <w:r>
        <w:rPr>
          <w:sz w:val="28"/>
          <w:szCs w:val="28"/>
          <w:lang w:val="ru-RU"/>
        </w:rPr>
        <w:t>Сорочинский</w:t>
      </w:r>
      <w:proofErr w:type="spellEnd"/>
      <w:r>
        <w:rPr>
          <w:sz w:val="28"/>
          <w:szCs w:val="28"/>
          <w:lang w:val="ru-RU"/>
        </w:rPr>
        <w:t xml:space="preserve"> городской округ Оренбургской области», постановлением администрации </w:t>
      </w:r>
      <w:proofErr w:type="spellStart"/>
      <w:r>
        <w:rPr>
          <w:sz w:val="28"/>
          <w:szCs w:val="28"/>
          <w:lang w:val="ru-RU"/>
        </w:rPr>
        <w:t>Сорочинского</w:t>
      </w:r>
      <w:proofErr w:type="spellEnd"/>
      <w:r>
        <w:rPr>
          <w:sz w:val="28"/>
          <w:szCs w:val="28"/>
          <w:lang w:val="ru-RU"/>
        </w:rPr>
        <w:t xml:space="preserve"> муниципального округа Оренбургской области</w:t>
      </w:r>
      <w:proofErr w:type="gramEnd"/>
      <w:r>
        <w:rPr>
          <w:sz w:val="28"/>
          <w:szCs w:val="28"/>
          <w:lang w:val="ru-RU"/>
        </w:rPr>
        <w:t xml:space="preserve"> </w:t>
      </w:r>
      <w:proofErr w:type="gramStart"/>
      <w:r>
        <w:rPr>
          <w:sz w:val="28"/>
          <w:szCs w:val="28"/>
          <w:lang w:val="ru-RU"/>
        </w:rPr>
        <w:t xml:space="preserve">от 25.09.2024 № 1432-п «О внесении изменений в постановление администрации </w:t>
      </w:r>
      <w:proofErr w:type="spellStart"/>
      <w:r>
        <w:rPr>
          <w:sz w:val="28"/>
          <w:szCs w:val="28"/>
          <w:lang w:val="ru-RU"/>
        </w:rPr>
        <w:t>Сорочинского</w:t>
      </w:r>
      <w:proofErr w:type="spellEnd"/>
      <w:r>
        <w:rPr>
          <w:sz w:val="28"/>
          <w:szCs w:val="28"/>
          <w:lang w:val="ru-RU"/>
        </w:rPr>
        <w:t xml:space="preserve"> городского  округа Оренбургской области от 20.10.2017 № 1803-п «Об утверждении перечня муниципального имущества </w:t>
      </w:r>
      <w:proofErr w:type="spellStart"/>
      <w:r>
        <w:rPr>
          <w:sz w:val="28"/>
          <w:szCs w:val="28"/>
          <w:lang w:val="ru-RU"/>
        </w:rPr>
        <w:t>Сорочинского</w:t>
      </w:r>
      <w:proofErr w:type="spellEnd"/>
      <w:r>
        <w:rPr>
          <w:sz w:val="28"/>
          <w:szCs w:val="28"/>
          <w:lang w:val="ru-RU"/>
        </w:rPr>
        <w:t xml:space="preserve"> городского округа Оренбургской области, используемого в целях предоставления его во владение и (или) в пользование на долгосрочной основе субъектам малого и среднего предпринимательства и организациям образующим инфраструктуру поддержки субъек</w:t>
      </w:r>
      <w:r>
        <w:rPr>
          <w:sz w:val="28"/>
          <w:szCs w:val="28"/>
          <w:lang w:val="ru-RU"/>
        </w:rPr>
        <w:t>тов малого и среднего предпринимательства» (в редакции постановлений от</w:t>
      </w:r>
      <w:proofErr w:type="gramEnd"/>
      <w:r>
        <w:rPr>
          <w:sz w:val="28"/>
          <w:szCs w:val="28"/>
          <w:lang w:val="ru-RU"/>
        </w:rPr>
        <w:t xml:space="preserve"> 14.05.2020 №1072-п, от 28.07.2020 №1995-п, от 26.09.2022 №1363-п, от 14.06.2023 №789-п, от 26.06.2024 №957-п)», администрация </w:t>
      </w:r>
      <w:proofErr w:type="spellStart"/>
      <w:r>
        <w:rPr>
          <w:sz w:val="28"/>
          <w:szCs w:val="28"/>
          <w:lang w:val="ru-RU"/>
        </w:rPr>
        <w:t>Сорочинского</w:t>
      </w:r>
      <w:proofErr w:type="spellEnd"/>
      <w:r>
        <w:rPr>
          <w:sz w:val="28"/>
          <w:szCs w:val="28"/>
          <w:lang w:val="ru-RU"/>
        </w:rPr>
        <w:t xml:space="preserve"> муниципального округа </w:t>
      </w:r>
      <w:proofErr w:type="gramStart"/>
      <w:r>
        <w:rPr>
          <w:sz w:val="28"/>
          <w:szCs w:val="28"/>
          <w:lang w:val="ru-RU"/>
        </w:rPr>
        <w:t>п</w:t>
      </w:r>
      <w:proofErr w:type="gramEnd"/>
      <w:r>
        <w:rPr>
          <w:sz w:val="28"/>
          <w:szCs w:val="28"/>
          <w:lang w:val="ru-RU"/>
        </w:rPr>
        <w:t xml:space="preserve"> о с т а н о в л я е т</w:t>
      </w:r>
      <w:r>
        <w:rPr>
          <w:sz w:val="28"/>
          <w:szCs w:val="28"/>
          <w:lang w:val="ru-RU"/>
        </w:rPr>
        <w:t>:</w:t>
      </w:r>
    </w:p>
    <w:p w:rsidR="003905DF" w:rsidRDefault="00C24057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Утвердить условия проведения аукциона </w:t>
      </w:r>
      <w:proofErr w:type="gramStart"/>
      <w:r>
        <w:rPr>
          <w:rFonts w:ascii="Times New Roman" w:hAnsi="Times New Roman" w:cs="Times New Roman"/>
          <w:spacing w:val="-6"/>
          <w:sz w:val="28"/>
          <w:szCs w:val="28"/>
        </w:rPr>
        <w:t xml:space="preserve">в электронной форме с открытой формой подачи предложений о цене </w:t>
      </w:r>
      <w:r>
        <w:rPr>
          <w:rFonts w:ascii="Times New Roman" w:hAnsi="Times New Roman" w:cs="Times New Roman"/>
          <w:sz w:val="28"/>
          <w:szCs w:val="28"/>
        </w:rPr>
        <w:t xml:space="preserve">на право заключения договора аренды </w:t>
      </w:r>
      <w:r>
        <w:rPr>
          <w:rFonts w:ascii="Times New Roman" w:hAnsi="Times New Roman" w:cs="Times New Roman"/>
          <w:spacing w:val="-6"/>
          <w:sz w:val="28"/>
          <w:szCs w:val="28"/>
        </w:rPr>
        <w:t>в отношении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муниципального имущества: нежилое здание бани, площадью 144 кв. м., кадастровый номер 56:45:0101035:2</w:t>
      </w:r>
      <w:r>
        <w:rPr>
          <w:rFonts w:ascii="Times New Roman" w:hAnsi="Times New Roman" w:cs="Times New Roman"/>
          <w:sz w:val="28"/>
          <w:szCs w:val="28"/>
        </w:rPr>
        <w:t>02, расположенное по адресу: Оренбургская область, городской округ Сорочинск, город Сорочинск, ул. Пушкина, д.47Е:</w:t>
      </w:r>
    </w:p>
    <w:p w:rsidR="003905DF" w:rsidRDefault="00C24057">
      <w:pPr>
        <w:pStyle w:val="BlockQuotation"/>
        <w:widowControl/>
        <w:tabs>
          <w:tab w:val="left" w:pos="-426"/>
        </w:tabs>
        <w:ind w:left="0" w:right="-58" w:firstLine="709"/>
        <w:rPr>
          <w:szCs w:val="28"/>
        </w:rPr>
      </w:pPr>
      <w:r>
        <w:rPr>
          <w:szCs w:val="28"/>
        </w:rPr>
        <w:lastRenderedPageBreak/>
        <w:t>начальная цена права аренды за один год – 36 050 (тридцать шесть тысяч пятьдесят) рублей 00 копеек без учета НДС;</w:t>
      </w:r>
    </w:p>
    <w:p w:rsidR="003905DF" w:rsidRDefault="00C24057">
      <w:pPr>
        <w:pStyle w:val="BlockQuotation"/>
        <w:widowControl/>
        <w:tabs>
          <w:tab w:val="left" w:pos="-426"/>
        </w:tabs>
        <w:ind w:left="0" w:right="-58" w:firstLine="709"/>
        <w:rPr>
          <w:szCs w:val="28"/>
        </w:rPr>
      </w:pPr>
      <w:r>
        <w:rPr>
          <w:szCs w:val="28"/>
        </w:rPr>
        <w:t>величина повышения цены про</w:t>
      </w:r>
      <w:r>
        <w:rPr>
          <w:szCs w:val="28"/>
        </w:rPr>
        <w:t>дажи («шаг аукциона») - 5% от начальной цены продажи (без учета НДС), что составляет 1 802 (одна тысяча восемьсот два) рубля 50  копеек;</w:t>
      </w:r>
    </w:p>
    <w:p w:rsidR="003905DF" w:rsidRDefault="00C24057">
      <w:pPr>
        <w:pStyle w:val="BlockQuotation"/>
        <w:widowControl/>
        <w:tabs>
          <w:tab w:val="left" w:pos="-426"/>
        </w:tabs>
        <w:ind w:left="0" w:right="-58" w:firstLine="709"/>
        <w:rPr>
          <w:szCs w:val="28"/>
        </w:rPr>
      </w:pPr>
      <w:r>
        <w:rPr>
          <w:szCs w:val="28"/>
        </w:rPr>
        <w:t>размер задатка – 36 050 (тридцать шесть тысяч пятьдесят) рублей, без учета НДС.</w:t>
      </w:r>
    </w:p>
    <w:p w:rsidR="003905DF" w:rsidRDefault="00C240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Утвердить документацию об аукционе н</w:t>
      </w:r>
      <w:r>
        <w:rPr>
          <w:rFonts w:ascii="Times New Roman" w:hAnsi="Times New Roman" w:cs="Times New Roman"/>
          <w:sz w:val="28"/>
          <w:szCs w:val="28"/>
        </w:rPr>
        <w:t>а право заключения договора аренды муниципального имущества согласно приложению № 1.</w:t>
      </w:r>
    </w:p>
    <w:p w:rsidR="003905DF" w:rsidRDefault="00C24057">
      <w:pPr>
        <w:pStyle w:val="BlockQuotation"/>
        <w:widowControl/>
        <w:tabs>
          <w:tab w:val="left" w:pos="-426"/>
        </w:tabs>
        <w:ind w:left="0" w:right="-58" w:firstLine="709"/>
        <w:rPr>
          <w:szCs w:val="28"/>
        </w:rPr>
      </w:pPr>
      <w:r>
        <w:rPr>
          <w:szCs w:val="28"/>
        </w:rPr>
        <w:t>3. Утвердить информационное сообщение о проведении открытого аукциона согласно приложению № 2.</w:t>
      </w:r>
    </w:p>
    <w:p w:rsidR="003905DF" w:rsidRDefault="00C24057">
      <w:pPr>
        <w:pStyle w:val="BlockQuotation"/>
        <w:widowControl/>
        <w:tabs>
          <w:tab w:val="left" w:pos="-426"/>
        </w:tabs>
        <w:ind w:left="0" w:right="-58" w:firstLine="709"/>
        <w:rPr>
          <w:szCs w:val="28"/>
        </w:rPr>
      </w:pPr>
      <w:r>
        <w:rPr>
          <w:szCs w:val="28"/>
        </w:rPr>
        <w:t xml:space="preserve">4. </w:t>
      </w:r>
      <w:proofErr w:type="gramStart"/>
      <w:r>
        <w:rPr>
          <w:szCs w:val="28"/>
        </w:rPr>
        <w:t xml:space="preserve">Отделу по управлению имуществом и земельным отношениям администрации </w:t>
      </w:r>
      <w:proofErr w:type="spellStart"/>
      <w:r>
        <w:rPr>
          <w:szCs w:val="28"/>
        </w:rPr>
        <w:t>Соро</w:t>
      </w:r>
      <w:r>
        <w:rPr>
          <w:szCs w:val="28"/>
        </w:rPr>
        <w:t>чинского</w:t>
      </w:r>
      <w:proofErr w:type="spellEnd"/>
      <w:r>
        <w:rPr>
          <w:szCs w:val="28"/>
        </w:rPr>
        <w:t xml:space="preserve"> муниципального округа Оренбургской области (Федорова Н.В.) обеспечить опубликование информационного сообщения о проведении аукциона и аукционной документации на официальном сайте Российской Федерации в информационно-телекоммуникационной сети «Инте</w:t>
      </w:r>
      <w:r>
        <w:rPr>
          <w:szCs w:val="28"/>
        </w:rPr>
        <w:t>рнет» для размещения информации о проведении торгов (</w:t>
      </w:r>
      <w:hyperlink r:id="rId8">
        <w:r>
          <w:rPr>
            <w:rStyle w:val="11"/>
            <w:color w:val="auto"/>
            <w:szCs w:val="28"/>
          </w:rPr>
          <w:t>http://torgi.gov.ru</w:t>
        </w:r>
      </w:hyperlink>
      <w:r>
        <w:rPr>
          <w:szCs w:val="28"/>
        </w:rPr>
        <w:t xml:space="preserve">) и на Портале муниципального образования </w:t>
      </w:r>
      <w:proofErr w:type="spellStart"/>
      <w:r>
        <w:rPr>
          <w:szCs w:val="28"/>
        </w:rPr>
        <w:t>Сорочинский</w:t>
      </w:r>
      <w:proofErr w:type="spellEnd"/>
      <w:r>
        <w:rPr>
          <w:szCs w:val="28"/>
        </w:rPr>
        <w:t xml:space="preserve"> городской округ Оренбургской области в сети «Интернет»(</w:t>
      </w:r>
      <w:hyperlink r:id="rId9">
        <w:proofErr w:type="gramEnd"/>
        <w:r>
          <w:rPr>
            <w:rStyle w:val="11"/>
            <w:color w:val="auto"/>
            <w:szCs w:val="28"/>
            <w:lang w:val="en-US"/>
          </w:rPr>
          <w:t>http</w:t>
        </w:r>
        <w:r>
          <w:rPr>
            <w:rStyle w:val="11"/>
            <w:color w:val="auto"/>
            <w:szCs w:val="28"/>
          </w:rPr>
          <w:t>://</w:t>
        </w:r>
        <w:r>
          <w:rPr>
            <w:rStyle w:val="11"/>
            <w:color w:val="auto"/>
            <w:szCs w:val="28"/>
            <w:lang w:val="en-US"/>
          </w:rPr>
          <w:t>sorochinsk</w:t>
        </w:r>
        <w:r>
          <w:rPr>
            <w:rStyle w:val="11"/>
            <w:color w:val="auto"/>
            <w:szCs w:val="28"/>
          </w:rPr>
          <w:t>56.</w:t>
        </w:r>
        <w:proofErr w:type="spellStart"/>
        <w:proofErr w:type="gramStart"/>
        <w:r>
          <w:rPr>
            <w:rStyle w:val="11"/>
            <w:color w:val="auto"/>
            <w:szCs w:val="28"/>
            <w:lang w:val="en-US"/>
          </w:rPr>
          <w:t>ru</w:t>
        </w:r>
        <w:proofErr w:type="spellEnd"/>
      </w:hyperlink>
      <w:r>
        <w:rPr>
          <w:szCs w:val="28"/>
        </w:rPr>
        <w:t>).</w:t>
      </w:r>
      <w:proofErr w:type="gramEnd"/>
    </w:p>
    <w:p w:rsidR="003905DF" w:rsidRDefault="00C24057">
      <w:pPr>
        <w:pStyle w:val="BlockQuotation"/>
        <w:widowControl/>
        <w:tabs>
          <w:tab w:val="left" w:pos="-426"/>
        </w:tabs>
        <w:ind w:left="0" w:right="-58" w:firstLine="709"/>
        <w:rPr>
          <w:szCs w:val="28"/>
        </w:rPr>
      </w:pPr>
      <w:r>
        <w:rPr>
          <w:szCs w:val="28"/>
        </w:rPr>
        <w:t xml:space="preserve">5. </w:t>
      </w:r>
      <w:proofErr w:type="gramStart"/>
      <w:r>
        <w:rPr>
          <w:szCs w:val="28"/>
        </w:rPr>
        <w:t>Контроль за</w:t>
      </w:r>
      <w:proofErr w:type="gramEnd"/>
      <w:r>
        <w:rPr>
          <w:szCs w:val="28"/>
        </w:rPr>
        <w:t xml:space="preserve"> исполнением настоящего постановления возложить на заместителя главы администрации муниципального округа по экономике и управлению имуществом Павлову Е.А. </w:t>
      </w:r>
    </w:p>
    <w:p w:rsidR="003905DF" w:rsidRDefault="00C24057">
      <w:pPr>
        <w:pStyle w:val="BlockQuotation"/>
        <w:widowControl/>
        <w:tabs>
          <w:tab w:val="left" w:pos="-426"/>
        </w:tabs>
        <w:ind w:left="0" w:right="-58" w:firstLine="709"/>
        <w:rPr>
          <w:szCs w:val="28"/>
        </w:rPr>
      </w:pPr>
      <w:r>
        <w:rPr>
          <w:szCs w:val="28"/>
        </w:rPr>
        <w:t>6. Настоящее постановление вступает в силу со дня его</w:t>
      </w:r>
      <w:r>
        <w:rPr>
          <w:szCs w:val="28"/>
        </w:rPr>
        <w:t xml:space="preserve"> подписания и подлежит размещению на Портале муниципального образования </w:t>
      </w:r>
      <w:proofErr w:type="spellStart"/>
      <w:r>
        <w:rPr>
          <w:szCs w:val="28"/>
        </w:rPr>
        <w:t>Сорочинский</w:t>
      </w:r>
      <w:proofErr w:type="spellEnd"/>
      <w:r>
        <w:rPr>
          <w:szCs w:val="28"/>
        </w:rPr>
        <w:t xml:space="preserve"> городской округ Оренбургской области в сети «Интернет» (</w:t>
      </w:r>
      <w:r>
        <w:rPr>
          <w:szCs w:val="28"/>
          <w:lang w:val="en-US"/>
        </w:rPr>
        <w:t>http</w:t>
      </w:r>
      <w:r>
        <w:rPr>
          <w:szCs w:val="28"/>
        </w:rPr>
        <w:t>://</w:t>
      </w:r>
      <w:proofErr w:type="spellStart"/>
      <w:r>
        <w:rPr>
          <w:szCs w:val="28"/>
          <w:lang w:val="en-US"/>
        </w:rPr>
        <w:t>sorochinsk</w:t>
      </w:r>
      <w:proofErr w:type="spellEnd"/>
      <w:r>
        <w:rPr>
          <w:szCs w:val="28"/>
        </w:rPr>
        <w:t>56.</w:t>
      </w:r>
      <w:proofErr w:type="spellStart"/>
      <w:r>
        <w:rPr>
          <w:szCs w:val="28"/>
          <w:lang w:val="en-US"/>
        </w:rPr>
        <w:t>ru</w:t>
      </w:r>
      <w:proofErr w:type="spellEnd"/>
      <w:r>
        <w:rPr>
          <w:szCs w:val="28"/>
        </w:rPr>
        <w:t>).</w:t>
      </w:r>
    </w:p>
    <w:p w:rsidR="003905DF" w:rsidRDefault="003905DF">
      <w:pPr>
        <w:pStyle w:val="a6"/>
        <w:tabs>
          <w:tab w:val="left" w:pos="9354"/>
        </w:tabs>
        <w:spacing w:after="0"/>
        <w:ind w:firstLine="709"/>
        <w:rPr>
          <w:rFonts w:ascii="Times New Roman" w:hAnsi="Times New Roman"/>
          <w:szCs w:val="26"/>
        </w:rPr>
      </w:pPr>
    </w:p>
    <w:p w:rsidR="003905DF" w:rsidRDefault="003905DF">
      <w:pPr>
        <w:pStyle w:val="a6"/>
        <w:tabs>
          <w:tab w:val="left" w:pos="9354"/>
        </w:tabs>
        <w:spacing w:after="0"/>
        <w:ind w:firstLine="709"/>
        <w:rPr>
          <w:rFonts w:ascii="Times New Roman" w:hAnsi="Times New Roman"/>
          <w:szCs w:val="26"/>
        </w:rPr>
      </w:pPr>
    </w:p>
    <w:p w:rsidR="003905DF" w:rsidRDefault="003905DF">
      <w:pPr>
        <w:pStyle w:val="a6"/>
        <w:tabs>
          <w:tab w:val="left" w:pos="9354"/>
        </w:tabs>
        <w:spacing w:after="0"/>
        <w:ind w:firstLine="709"/>
        <w:rPr>
          <w:rFonts w:ascii="Times New Roman" w:hAnsi="Times New Roman"/>
          <w:szCs w:val="26"/>
        </w:rPr>
      </w:pPr>
    </w:p>
    <w:p w:rsidR="003905DF" w:rsidRDefault="003905DF">
      <w:pPr>
        <w:pStyle w:val="a6"/>
        <w:tabs>
          <w:tab w:val="left" w:pos="9354"/>
        </w:tabs>
        <w:spacing w:after="0"/>
        <w:ind w:firstLine="709"/>
        <w:rPr>
          <w:rFonts w:ascii="Times New Roman" w:hAnsi="Times New Roman"/>
          <w:szCs w:val="26"/>
        </w:rPr>
      </w:pPr>
    </w:p>
    <w:p w:rsidR="003905DF" w:rsidRDefault="00C24057">
      <w:pPr>
        <w:pStyle w:val="a6"/>
        <w:tabs>
          <w:tab w:val="left" w:pos="9354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/>
          <w:sz w:val="28"/>
          <w:szCs w:val="28"/>
        </w:rPr>
        <w:t>Сорочинского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округа                                Т.П. Мелентьева</w:t>
      </w:r>
    </w:p>
    <w:p w:rsidR="003905DF" w:rsidRDefault="003905DF">
      <w:pPr>
        <w:pStyle w:val="a6"/>
        <w:tabs>
          <w:tab w:val="left" w:pos="9354"/>
        </w:tabs>
        <w:spacing w:after="0"/>
        <w:rPr>
          <w:rFonts w:ascii="Times New Roman" w:hAnsi="Times New Roman"/>
          <w:sz w:val="28"/>
          <w:szCs w:val="28"/>
        </w:rPr>
      </w:pPr>
    </w:p>
    <w:p w:rsidR="003905DF" w:rsidRDefault="00C24057">
      <w:pPr>
        <w:pStyle w:val="a6"/>
        <w:tabs>
          <w:tab w:val="left" w:pos="9354"/>
        </w:tabs>
        <w:spacing w:after="0"/>
        <w:rPr>
          <w:rFonts w:ascii="Times New Roman" w:hAnsi="Times New Roman"/>
          <w:sz w:val="28"/>
          <w:szCs w:val="28"/>
        </w:rPr>
      </w:pPr>
      <w:bookmarkStart w:id="0" w:name="_GoBack"/>
      <w:r>
        <w:rPr>
          <w:noProof/>
        </w:rPr>
        <w:drawing>
          <wp:anchor distT="0" distB="0" distL="0" distR="0" simplePos="0" relativeHeight="3" behindDoc="0" locked="0" layoutInCell="0" allowOverlap="1" wp14:anchorId="4C69454F" wp14:editId="7D94CD73">
            <wp:simplePos x="0" y="0"/>
            <wp:positionH relativeFrom="page">
              <wp:posOffset>3150235</wp:posOffset>
            </wp:positionH>
            <wp:positionV relativeFrom="page">
              <wp:posOffset>7167880</wp:posOffset>
            </wp:positionV>
            <wp:extent cx="2877185" cy="1080135"/>
            <wp:effectExtent l="0" t="0" r="0" b="5715"/>
            <wp:wrapNone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p w:rsidR="003905DF" w:rsidRDefault="003905DF">
      <w:pPr>
        <w:pStyle w:val="a6"/>
        <w:tabs>
          <w:tab w:val="left" w:pos="9354"/>
        </w:tabs>
        <w:spacing w:after="0"/>
        <w:rPr>
          <w:rFonts w:ascii="Times New Roman" w:hAnsi="Times New Roman"/>
          <w:sz w:val="28"/>
          <w:szCs w:val="28"/>
        </w:rPr>
      </w:pPr>
    </w:p>
    <w:p w:rsidR="003905DF" w:rsidRDefault="003905DF">
      <w:pPr>
        <w:pStyle w:val="a6"/>
        <w:tabs>
          <w:tab w:val="left" w:pos="9354"/>
        </w:tabs>
        <w:spacing w:after="0"/>
        <w:rPr>
          <w:rFonts w:ascii="Times New Roman" w:hAnsi="Times New Roman"/>
          <w:sz w:val="28"/>
          <w:szCs w:val="28"/>
        </w:rPr>
      </w:pPr>
    </w:p>
    <w:p w:rsidR="003905DF" w:rsidRDefault="003905DF">
      <w:pPr>
        <w:pStyle w:val="a6"/>
        <w:tabs>
          <w:tab w:val="left" w:pos="9354"/>
        </w:tabs>
        <w:spacing w:after="0"/>
        <w:rPr>
          <w:rFonts w:ascii="Times New Roman" w:hAnsi="Times New Roman"/>
          <w:sz w:val="28"/>
          <w:szCs w:val="28"/>
        </w:rPr>
      </w:pPr>
    </w:p>
    <w:p w:rsidR="003905DF" w:rsidRDefault="003905DF">
      <w:pPr>
        <w:pStyle w:val="a6"/>
        <w:tabs>
          <w:tab w:val="left" w:pos="9354"/>
        </w:tabs>
        <w:spacing w:after="0"/>
        <w:rPr>
          <w:rFonts w:ascii="Times New Roman" w:hAnsi="Times New Roman"/>
          <w:sz w:val="28"/>
          <w:szCs w:val="28"/>
        </w:rPr>
      </w:pPr>
    </w:p>
    <w:p w:rsidR="003905DF" w:rsidRDefault="003905DF">
      <w:pPr>
        <w:pStyle w:val="a6"/>
        <w:tabs>
          <w:tab w:val="left" w:pos="9354"/>
        </w:tabs>
        <w:spacing w:after="0"/>
        <w:rPr>
          <w:rFonts w:ascii="Times New Roman" w:hAnsi="Times New Roman"/>
          <w:sz w:val="28"/>
          <w:szCs w:val="28"/>
        </w:rPr>
      </w:pPr>
    </w:p>
    <w:p w:rsidR="003905DF" w:rsidRDefault="003905DF">
      <w:pPr>
        <w:pStyle w:val="a6"/>
        <w:tabs>
          <w:tab w:val="left" w:pos="9354"/>
        </w:tabs>
        <w:spacing w:after="0"/>
        <w:rPr>
          <w:rFonts w:ascii="Times New Roman" w:hAnsi="Times New Roman"/>
          <w:sz w:val="28"/>
          <w:szCs w:val="28"/>
        </w:rPr>
      </w:pPr>
    </w:p>
    <w:p w:rsidR="003905DF" w:rsidRDefault="003905DF">
      <w:pPr>
        <w:pStyle w:val="a6"/>
        <w:tabs>
          <w:tab w:val="left" w:pos="9354"/>
        </w:tabs>
        <w:spacing w:after="0"/>
        <w:rPr>
          <w:rFonts w:ascii="Times New Roman" w:hAnsi="Times New Roman"/>
          <w:sz w:val="28"/>
          <w:szCs w:val="28"/>
        </w:rPr>
      </w:pPr>
    </w:p>
    <w:p w:rsidR="003905DF" w:rsidRDefault="003905DF">
      <w:pPr>
        <w:pStyle w:val="a6"/>
        <w:tabs>
          <w:tab w:val="left" w:pos="9354"/>
        </w:tabs>
        <w:spacing w:after="0"/>
        <w:rPr>
          <w:rFonts w:ascii="Times New Roman" w:hAnsi="Times New Roman"/>
          <w:sz w:val="28"/>
          <w:szCs w:val="28"/>
        </w:rPr>
      </w:pPr>
    </w:p>
    <w:p w:rsidR="003905DF" w:rsidRDefault="003905DF">
      <w:pPr>
        <w:pStyle w:val="a6"/>
        <w:tabs>
          <w:tab w:val="left" w:pos="9354"/>
        </w:tabs>
        <w:spacing w:after="0"/>
        <w:rPr>
          <w:rFonts w:ascii="Times New Roman" w:hAnsi="Times New Roman"/>
          <w:sz w:val="28"/>
          <w:szCs w:val="28"/>
        </w:rPr>
      </w:pPr>
    </w:p>
    <w:p w:rsidR="003905DF" w:rsidRDefault="00C24057">
      <w:pPr>
        <w:pStyle w:val="a6"/>
        <w:tabs>
          <w:tab w:val="left" w:pos="9354"/>
        </w:tabs>
        <w:spacing w:after="0"/>
        <w:jc w:val="both"/>
      </w:pPr>
      <w:r>
        <w:rPr>
          <w:rFonts w:ascii="Times New Roman" w:hAnsi="Times New Roman"/>
          <w:sz w:val="20"/>
        </w:rPr>
        <w:t>Разослано: в дело, Павловой Е.А., Федоровой Н.В., ОУИ, Управление финансов, МКУ «Центр бухгалтерского учета и отчетности», Рябых Е.С. прокуратуре</w:t>
      </w:r>
    </w:p>
    <w:sectPr w:rsidR="003905DF">
      <w:pgSz w:w="11906" w:h="16838"/>
      <w:pgMar w:top="567" w:right="707" w:bottom="1135" w:left="1560" w:header="0" w:footer="0" w:gutter="0"/>
      <w:cols w:space="720"/>
      <w:formProt w:val="0"/>
      <w:docGrid w:linePitch="360" w:charSpace="139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5DF"/>
    <w:rsid w:val="003905DF"/>
    <w:rsid w:val="00C24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815"/>
    <w:pPr>
      <w:spacing w:after="200" w:line="276" w:lineRule="auto"/>
    </w:pPr>
  </w:style>
  <w:style w:type="paragraph" w:styleId="1">
    <w:name w:val="heading 1"/>
    <w:basedOn w:val="a"/>
    <w:uiPriority w:val="9"/>
    <w:qFormat/>
    <w:rsid w:val="00F253B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unhideWhenUsed/>
    <w:qFormat/>
    <w:rsid w:val="00BE4815"/>
    <w:p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8">
    <w:name w:val="heading 8"/>
    <w:basedOn w:val="a"/>
    <w:uiPriority w:val="9"/>
    <w:semiHidden/>
    <w:unhideWhenUsed/>
    <w:qFormat/>
    <w:rsid w:val="00BE4815"/>
    <w:pPr>
      <w:spacing w:before="240" w:after="60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qFormat/>
    <w:rsid w:val="00BE4815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80">
    <w:name w:val="Заголовок 8 Знак"/>
    <w:basedOn w:val="a0"/>
    <w:uiPriority w:val="9"/>
    <w:semiHidden/>
    <w:qFormat/>
    <w:rsid w:val="00BE4815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2">
    <w:name w:val="Основной текст 2 Знак"/>
    <w:basedOn w:val="a0"/>
    <w:qFormat/>
    <w:rsid w:val="00BE4815"/>
    <w:rPr>
      <w:rFonts w:ascii="Times New Roman" w:eastAsia="Times New Roman" w:hAnsi="Times New Roman" w:cs="Times New Roman"/>
      <w:sz w:val="16"/>
      <w:szCs w:val="20"/>
      <w:lang w:val="en-US" w:eastAsia="ru-RU"/>
    </w:rPr>
  </w:style>
  <w:style w:type="character" w:customStyle="1" w:styleId="a3">
    <w:name w:val="Основной текст Знак"/>
    <w:basedOn w:val="a0"/>
    <w:qFormat/>
    <w:rsid w:val="00BE4815"/>
    <w:rPr>
      <w:rFonts w:ascii="Arial" w:eastAsia="Times New Roman" w:hAnsi="Arial" w:cs="Times New Roman"/>
      <w:sz w:val="26"/>
      <w:szCs w:val="20"/>
      <w:lang w:eastAsia="ru-RU"/>
    </w:rPr>
  </w:style>
  <w:style w:type="character" w:customStyle="1" w:styleId="a4">
    <w:name w:val="Текст выноски Знак"/>
    <w:basedOn w:val="a0"/>
    <w:uiPriority w:val="99"/>
    <w:semiHidden/>
    <w:qFormat/>
    <w:rsid w:val="00F27A19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uiPriority w:val="9"/>
    <w:qFormat/>
    <w:rsid w:val="00F253B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11">
    <w:name w:val="Гиперссылка1"/>
    <w:basedOn w:val="a0"/>
    <w:uiPriority w:val="99"/>
    <w:unhideWhenUsed/>
    <w:qFormat/>
    <w:rsid w:val="00D47ACF"/>
    <w:rPr>
      <w:color w:val="0000FF" w:themeColor="hyperlink"/>
      <w:u w:val="single"/>
    </w:rPr>
  </w:style>
  <w:style w:type="character" w:customStyle="1" w:styleId="20">
    <w:name w:val="Основной текст с отступом 2 Знак"/>
    <w:basedOn w:val="a0"/>
    <w:link w:val="21"/>
    <w:uiPriority w:val="99"/>
    <w:semiHidden/>
    <w:qFormat/>
    <w:rsid w:val="00145F51"/>
  </w:style>
  <w:style w:type="character" w:styleId="a5">
    <w:name w:val="Hyperlink"/>
    <w:rPr>
      <w:color w:val="000080"/>
      <w:u w:val="single"/>
    </w:rPr>
  </w:style>
  <w:style w:type="paragraph" w:customStyle="1" w:styleId="Heading">
    <w:name w:val="Heading"/>
    <w:basedOn w:val="a"/>
    <w:next w:val="a6"/>
    <w:qFormat/>
    <w:pPr>
      <w:keepNext/>
      <w:spacing w:before="240" w:after="120"/>
    </w:pPr>
    <w:rPr>
      <w:rFonts w:ascii="Liberation Sans" w:eastAsia="Lucida Sans Unicode" w:hAnsi="Liberation Sans" w:cs="Nirmala UI"/>
      <w:sz w:val="28"/>
      <w:szCs w:val="28"/>
    </w:rPr>
  </w:style>
  <w:style w:type="paragraph" w:styleId="a6">
    <w:name w:val="Body Text"/>
    <w:basedOn w:val="a"/>
    <w:rsid w:val="00BE4815"/>
    <w:pPr>
      <w:spacing w:after="120" w:line="240" w:lineRule="auto"/>
    </w:pPr>
    <w:rPr>
      <w:rFonts w:ascii="Arial" w:eastAsia="Times New Roman" w:hAnsi="Arial" w:cs="Times New Roman"/>
      <w:sz w:val="26"/>
      <w:szCs w:val="20"/>
      <w:lang w:eastAsia="ru-RU"/>
    </w:rPr>
  </w:style>
  <w:style w:type="paragraph" w:styleId="a7">
    <w:name w:val="List"/>
    <w:basedOn w:val="a6"/>
    <w:rPr>
      <w:rFonts w:cs="Nirmala UI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Nirmala U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Nirmala UI"/>
    </w:rPr>
  </w:style>
  <w:style w:type="paragraph" w:styleId="22">
    <w:name w:val="Body Text 2"/>
    <w:basedOn w:val="a"/>
    <w:unhideWhenUsed/>
    <w:qFormat/>
    <w:rsid w:val="00BE4815"/>
    <w:pPr>
      <w:spacing w:after="0" w:line="240" w:lineRule="auto"/>
    </w:pPr>
    <w:rPr>
      <w:rFonts w:ascii="Times New Roman" w:eastAsia="Times New Roman" w:hAnsi="Times New Roman" w:cs="Times New Roman"/>
      <w:sz w:val="16"/>
      <w:szCs w:val="20"/>
      <w:lang w:val="en-US" w:eastAsia="ru-RU"/>
    </w:rPr>
  </w:style>
  <w:style w:type="paragraph" w:customStyle="1" w:styleId="BlockQuotation">
    <w:name w:val="Block Quotation"/>
    <w:basedOn w:val="a"/>
    <w:qFormat/>
    <w:rsid w:val="00BE4815"/>
    <w:pPr>
      <w:widowControl w:val="0"/>
      <w:spacing w:after="0" w:line="240" w:lineRule="auto"/>
      <w:ind w:left="567" w:right="-2" w:firstLine="851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alloon Text"/>
    <w:basedOn w:val="a"/>
    <w:uiPriority w:val="99"/>
    <w:semiHidden/>
    <w:unhideWhenUsed/>
    <w:qFormat/>
    <w:rsid w:val="00F27A1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a">
    <w:name w:val="Информация об изменениях документа"/>
    <w:basedOn w:val="a"/>
    <w:next w:val="a"/>
    <w:uiPriority w:val="99"/>
    <w:qFormat/>
    <w:rsid w:val="00956348"/>
    <w:pPr>
      <w:suppressAutoHyphens w:val="0"/>
      <w:spacing w:before="75" w:after="0" w:line="240" w:lineRule="auto"/>
      <w:ind w:left="170"/>
      <w:jc w:val="both"/>
    </w:pPr>
    <w:rPr>
      <w:rFonts w:ascii="Arial" w:eastAsia="Calibri" w:hAnsi="Arial" w:cs="Arial"/>
      <w:i/>
      <w:iCs/>
      <w:color w:val="353842"/>
      <w:sz w:val="24"/>
      <w:szCs w:val="24"/>
      <w:shd w:val="clear" w:color="auto" w:fill="F0F0F0"/>
      <w:lang w:eastAsia="ru-RU"/>
    </w:rPr>
  </w:style>
  <w:style w:type="paragraph" w:styleId="ab">
    <w:name w:val="List Paragraph"/>
    <w:basedOn w:val="a"/>
    <w:uiPriority w:val="34"/>
    <w:qFormat/>
    <w:rsid w:val="00145F51"/>
    <w:pPr>
      <w:ind w:left="720"/>
      <w:contextualSpacing/>
    </w:pPr>
  </w:style>
  <w:style w:type="paragraph" w:customStyle="1" w:styleId="3">
    <w:name w:val="Стиль3 Знак Знак"/>
    <w:basedOn w:val="21"/>
    <w:qFormat/>
    <w:rsid w:val="00145F51"/>
    <w:pPr>
      <w:widowControl w:val="0"/>
      <w:tabs>
        <w:tab w:val="left" w:pos="227"/>
      </w:tabs>
      <w:suppressAutoHyphens w:val="0"/>
      <w:spacing w:after="0" w:line="240" w:lineRule="auto"/>
      <w:ind w:left="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Indent 2"/>
    <w:basedOn w:val="a"/>
    <w:link w:val="20"/>
    <w:uiPriority w:val="99"/>
    <w:semiHidden/>
    <w:unhideWhenUsed/>
    <w:qFormat/>
    <w:rsid w:val="00145F51"/>
    <w:pPr>
      <w:spacing w:after="120" w:line="480" w:lineRule="auto"/>
      <w:ind w:left="283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815"/>
    <w:pPr>
      <w:spacing w:after="200" w:line="276" w:lineRule="auto"/>
    </w:pPr>
  </w:style>
  <w:style w:type="paragraph" w:styleId="1">
    <w:name w:val="heading 1"/>
    <w:basedOn w:val="a"/>
    <w:uiPriority w:val="9"/>
    <w:qFormat/>
    <w:rsid w:val="00F253B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unhideWhenUsed/>
    <w:qFormat/>
    <w:rsid w:val="00BE4815"/>
    <w:p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8">
    <w:name w:val="heading 8"/>
    <w:basedOn w:val="a"/>
    <w:uiPriority w:val="9"/>
    <w:semiHidden/>
    <w:unhideWhenUsed/>
    <w:qFormat/>
    <w:rsid w:val="00BE4815"/>
    <w:pPr>
      <w:spacing w:before="240" w:after="60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qFormat/>
    <w:rsid w:val="00BE4815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80">
    <w:name w:val="Заголовок 8 Знак"/>
    <w:basedOn w:val="a0"/>
    <w:uiPriority w:val="9"/>
    <w:semiHidden/>
    <w:qFormat/>
    <w:rsid w:val="00BE4815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2">
    <w:name w:val="Основной текст 2 Знак"/>
    <w:basedOn w:val="a0"/>
    <w:qFormat/>
    <w:rsid w:val="00BE4815"/>
    <w:rPr>
      <w:rFonts w:ascii="Times New Roman" w:eastAsia="Times New Roman" w:hAnsi="Times New Roman" w:cs="Times New Roman"/>
      <w:sz w:val="16"/>
      <w:szCs w:val="20"/>
      <w:lang w:val="en-US" w:eastAsia="ru-RU"/>
    </w:rPr>
  </w:style>
  <w:style w:type="character" w:customStyle="1" w:styleId="a3">
    <w:name w:val="Основной текст Знак"/>
    <w:basedOn w:val="a0"/>
    <w:qFormat/>
    <w:rsid w:val="00BE4815"/>
    <w:rPr>
      <w:rFonts w:ascii="Arial" w:eastAsia="Times New Roman" w:hAnsi="Arial" w:cs="Times New Roman"/>
      <w:sz w:val="26"/>
      <w:szCs w:val="20"/>
      <w:lang w:eastAsia="ru-RU"/>
    </w:rPr>
  </w:style>
  <w:style w:type="character" w:customStyle="1" w:styleId="a4">
    <w:name w:val="Текст выноски Знак"/>
    <w:basedOn w:val="a0"/>
    <w:uiPriority w:val="99"/>
    <w:semiHidden/>
    <w:qFormat/>
    <w:rsid w:val="00F27A19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uiPriority w:val="9"/>
    <w:qFormat/>
    <w:rsid w:val="00F253B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11">
    <w:name w:val="Гиперссылка1"/>
    <w:basedOn w:val="a0"/>
    <w:uiPriority w:val="99"/>
    <w:unhideWhenUsed/>
    <w:qFormat/>
    <w:rsid w:val="00D47ACF"/>
    <w:rPr>
      <w:color w:val="0000FF" w:themeColor="hyperlink"/>
      <w:u w:val="single"/>
    </w:rPr>
  </w:style>
  <w:style w:type="character" w:customStyle="1" w:styleId="20">
    <w:name w:val="Основной текст с отступом 2 Знак"/>
    <w:basedOn w:val="a0"/>
    <w:link w:val="21"/>
    <w:uiPriority w:val="99"/>
    <w:semiHidden/>
    <w:qFormat/>
    <w:rsid w:val="00145F51"/>
  </w:style>
  <w:style w:type="character" w:styleId="a5">
    <w:name w:val="Hyperlink"/>
    <w:rPr>
      <w:color w:val="000080"/>
      <w:u w:val="single"/>
    </w:rPr>
  </w:style>
  <w:style w:type="paragraph" w:customStyle="1" w:styleId="Heading">
    <w:name w:val="Heading"/>
    <w:basedOn w:val="a"/>
    <w:next w:val="a6"/>
    <w:qFormat/>
    <w:pPr>
      <w:keepNext/>
      <w:spacing w:before="240" w:after="120"/>
    </w:pPr>
    <w:rPr>
      <w:rFonts w:ascii="Liberation Sans" w:eastAsia="Lucida Sans Unicode" w:hAnsi="Liberation Sans" w:cs="Nirmala UI"/>
      <w:sz w:val="28"/>
      <w:szCs w:val="28"/>
    </w:rPr>
  </w:style>
  <w:style w:type="paragraph" w:styleId="a6">
    <w:name w:val="Body Text"/>
    <w:basedOn w:val="a"/>
    <w:rsid w:val="00BE4815"/>
    <w:pPr>
      <w:spacing w:after="120" w:line="240" w:lineRule="auto"/>
    </w:pPr>
    <w:rPr>
      <w:rFonts w:ascii="Arial" w:eastAsia="Times New Roman" w:hAnsi="Arial" w:cs="Times New Roman"/>
      <w:sz w:val="26"/>
      <w:szCs w:val="20"/>
      <w:lang w:eastAsia="ru-RU"/>
    </w:rPr>
  </w:style>
  <w:style w:type="paragraph" w:styleId="a7">
    <w:name w:val="List"/>
    <w:basedOn w:val="a6"/>
    <w:rPr>
      <w:rFonts w:cs="Nirmala UI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Nirmala U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Nirmala UI"/>
    </w:rPr>
  </w:style>
  <w:style w:type="paragraph" w:styleId="22">
    <w:name w:val="Body Text 2"/>
    <w:basedOn w:val="a"/>
    <w:unhideWhenUsed/>
    <w:qFormat/>
    <w:rsid w:val="00BE4815"/>
    <w:pPr>
      <w:spacing w:after="0" w:line="240" w:lineRule="auto"/>
    </w:pPr>
    <w:rPr>
      <w:rFonts w:ascii="Times New Roman" w:eastAsia="Times New Roman" w:hAnsi="Times New Roman" w:cs="Times New Roman"/>
      <w:sz w:val="16"/>
      <w:szCs w:val="20"/>
      <w:lang w:val="en-US" w:eastAsia="ru-RU"/>
    </w:rPr>
  </w:style>
  <w:style w:type="paragraph" w:customStyle="1" w:styleId="BlockQuotation">
    <w:name w:val="Block Quotation"/>
    <w:basedOn w:val="a"/>
    <w:qFormat/>
    <w:rsid w:val="00BE4815"/>
    <w:pPr>
      <w:widowControl w:val="0"/>
      <w:spacing w:after="0" w:line="240" w:lineRule="auto"/>
      <w:ind w:left="567" w:right="-2" w:firstLine="851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alloon Text"/>
    <w:basedOn w:val="a"/>
    <w:uiPriority w:val="99"/>
    <w:semiHidden/>
    <w:unhideWhenUsed/>
    <w:qFormat/>
    <w:rsid w:val="00F27A1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a">
    <w:name w:val="Информация об изменениях документа"/>
    <w:basedOn w:val="a"/>
    <w:next w:val="a"/>
    <w:uiPriority w:val="99"/>
    <w:qFormat/>
    <w:rsid w:val="00956348"/>
    <w:pPr>
      <w:suppressAutoHyphens w:val="0"/>
      <w:spacing w:before="75" w:after="0" w:line="240" w:lineRule="auto"/>
      <w:ind w:left="170"/>
      <w:jc w:val="both"/>
    </w:pPr>
    <w:rPr>
      <w:rFonts w:ascii="Arial" w:eastAsia="Calibri" w:hAnsi="Arial" w:cs="Arial"/>
      <w:i/>
      <w:iCs/>
      <w:color w:val="353842"/>
      <w:sz w:val="24"/>
      <w:szCs w:val="24"/>
      <w:shd w:val="clear" w:color="auto" w:fill="F0F0F0"/>
      <w:lang w:eastAsia="ru-RU"/>
    </w:rPr>
  </w:style>
  <w:style w:type="paragraph" w:styleId="ab">
    <w:name w:val="List Paragraph"/>
    <w:basedOn w:val="a"/>
    <w:uiPriority w:val="34"/>
    <w:qFormat/>
    <w:rsid w:val="00145F51"/>
    <w:pPr>
      <w:ind w:left="720"/>
      <w:contextualSpacing/>
    </w:pPr>
  </w:style>
  <w:style w:type="paragraph" w:customStyle="1" w:styleId="3">
    <w:name w:val="Стиль3 Знак Знак"/>
    <w:basedOn w:val="21"/>
    <w:qFormat/>
    <w:rsid w:val="00145F51"/>
    <w:pPr>
      <w:widowControl w:val="0"/>
      <w:tabs>
        <w:tab w:val="left" w:pos="227"/>
      </w:tabs>
      <w:suppressAutoHyphens w:val="0"/>
      <w:spacing w:after="0" w:line="240" w:lineRule="auto"/>
      <w:ind w:left="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Indent 2"/>
    <w:basedOn w:val="a"/>
    <w:link w:val="20"/>
    <w:uiPriority w:val="99"/>
    <w:semiHidden/>
    <w:unhideWhenUsed/>
    <w:qFormat/>
    <w:rsid w:val="00145F51"/>
    <w:pPr>
      <w:spacing w:after="120" w:line="480" w:lineRule="auto"/>
      <w:ind w:left="28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orgi.gov.ru/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://sorochinsk56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07CFCB-9117-4DF5-983F-AD29C25B21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631</Words>
  <Characters>3597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</cp:revision>
  <cp:lastPrinted>2024-10-22T12:27:00Z</cp:lastPrinted>
  <dcterms:created xsi:type="dcterms:W3CDTF">2025-02-11T16:12:00Z</dcterms:created>
  <dcterms:modified xsi:type="dcterms:W3CDTF">2025-02-11T16:12:00Z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